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1" w:rsidRDefault="00EA7711" w:rsidP="00140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</w:p>
    <w:p w:rsidR="0013633A" w:rsidRDefault="00A84F4D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 xml:space="preserve">Готовимся к ЕГЭ-2019 </w:t>
      </w:r>
    </w:p>
    <w:p w:rsidR="00EA7711" w:rsidRDefault="00EA7711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Публичный зачет по заданию 16 из Кимов ЕГЭ по русскому языку</w:t>
      </w:r>
    </w:p>
    <w:p w:rsidR="00EA7711" w:rsidRDefault="00EA7711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 xml:space="preserve">Участники: обучающиеся МБОУ «Восточной СОШ, «Тобольской СОШ», </w:t>
      </w:r>
    </w:p>
    <w:p w:rsidR="00EA7711" w:rsidRDefault="00EA7711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«Коскульской СОШ»</w:t>
      </w:r>
    </w:p>
    <w:p w:rsidR="00ED4FFC" w:rsidRDefault="00ED4FFC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Дата проведения: 26.01.19 год</w:t>
      </w:r>
    </w:p>
    <w:p w:rsidR="000432B5" w:rsidRDefault="000432B5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Место проведения: МБОУ «Коскульская СОШ»</w:t>
      </w:r>
    </w:p>
    <w:p w:rsidR="000432B5" w:rsidRPr="001402A7" w:rsidRDefault="000432B5" w:rsidP="00EA771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учитель русского языка и литературы: Великанова Л.В.</w:t>
      </w:r>
    </w:p>
    <w:p w:rsidR="0013633A" w:rsidRPr="00A84F4D" w:rsidRDefault="00A84F4D" w:rsidP="00EA771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 xml:space="preserve">Задание 16. </w:t>
      </w:r>
      <w:r w:rsidR="0013633A" w:rsidRPr="001402A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Пунктуация в сложносочинённом предложении и простом пре</w:t>
      </w:r>
      <w:r w:rsidR="001402A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6"/>
          <w:lang w:eastAsia="ru-RU"/>
        </w:rPr>
        <w:t>дложении с однородными членами</w:t>
      </w:r>
      <w:r w:rsidR="0013633A" w:rsidRPr="001402A7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13633A" w:rsidRPr="001402A7" w:rsidRDefault="0013633A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Последовательность цифр записывайте без пробелов, запятых и других дополнительных символов.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Алгоритм выполнения задания 16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1. Найдите в предложении однородные члены. </w:t>
      </w:r>
    </w:p>
    <w:p w:rsidR="001402A7" w:rsidRPr="001402A7" w:rsidRDefault="001402A7" w:rsidP="00EA7711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2. Определите, какие союзы их соединяют: 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если это одиночный соединительный или разделительный союз (и, или, либо, да (= и), запятая перед ним не ставится; 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если это двойной союз (как…,так и; не столько…, сколько; не только…, но и; хотя…, но), запятая ставится только перед второй частью двойного союза; 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если это повторяющиеся союзы, то запятая ставится только перед теми из них, которые находятся между однородными членами; </w:t>
      </w:r>
    </w:p>
    <w:p w:rsidR="001402A7" w:rsidRPr="001402A7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перед противительными союзами между однородными членами всегда ставится запятая. </w:t>
      </w:r>
    </w:p>
    <w:p w:rsidR="00EA7711" w:rsidRDefault="001402A7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3. Проверьте, нет ли в предложении однородных членов, связанных попарно. Помните: если однородные члены в предложении соединяются попарно, т</w:t>
      </w:r>
      <w:r w:rsidRPr="001402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 запятая ставится между парными</w:t>
      </w:r>
      <w:r w:rsidR="00EA7711" w:rsidRPr="00EA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711" w:rsidRDefault="00EA7711" w:rsidP="00EA771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02A7" w:rsidRPr="00EA7711" w:rsidRDefault="00EA7711" w:rsidP="00EA7711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A7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Теоретический материал в учебнике Н.Г. Гольцовой п.79-85</w:t>
      </w:r>
      <w:r w:rsidR="00043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C6D" w:rsidRDefault="001402A7" w:rsidP="00EA7C6D">
      <w:pPr>
        <w:pStyle w:val="4"/>
        <w:shd w:val="clear" w:color="auto" w:fill="FFFFFF"/>
        <w:spacing w:before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0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О, и О, и О;         и О, и О;       О и О;      О и О, О и О; </w:t>
      </w:r>
    </w:p>
    <w:p w:rsidR="00EA7C6D" w:rsidRDefault="00EA7C6D" w:rsidP="00EA7C6D">
      <w:pPr>
        <w:pStyle w:val="4"/>
        <w:shd w:val="clear" w:color="auto" w:fill="FFFFFF"/>
        <w:spacing w:before="0" w:line="384" w:lineRule="atLeast"/>
        <w:jc w:val="center"/>
        <w:textAlignment w:val="baseline"/>
        <w:rPr>
          <w:rFonts w:ascii="Alegreya Sans" w:hAnsi="Alegreya Sans"/>
          <w:b w:val="0"/>
          <w:bCs w:val="0"/>
          <w:color w:val="193D00"/>
          <w:sz w:val="30"/>
          <w:szCs w:val="30"/>
        </w:rPr>
      </w:pPr>
      <w:r>
        <w:rPr>
          <w:rStyle w:val="ez-toc-section"/>
          <w:rFonts w:ascii="inherit" w:hAnsi="inherit"/>
          <w:b w:val="0"/>
          <w:bCs w:val="0"/>
          <w:color w:val="333399"/>
          <w:sz w:val="30"/>
          <w:szCs w:val="30"/>
          <w:bdr w:val="none" w:sz="0" w:space="0" w:color="auto" w:frame="1"/>
        </w:rPr>
        <w:t>Пунктуация при однородных членах предложения</w:t>
      </w:r>
    </w:p>
    <w:tbl>
      <w:tblPr>
        <w:tblW w:w="11057" w:type="dxa"/>
        <w:tblInd w:w="-1014" w:type="dxa"/>
        <w:tblBorders>
          <w:top w:val="single" w:sz="6" w:space="0" w:color="2F3033"/>
          <w:left w:val="single" w:sz="6" w:space="0" w:color="2F3033"/>
          <w:bottom w:val="single" w:sz="6" w:space="0" w:color="2F3033"/>
          <w:right w:val="single" w:sz="6" w:space="0" w:color="2F3033"/>
        </w:tblBorders>
        <w:tblCellMar>
          <w:left w:w="0" w:type="dxa"/>
          <w:right w:w="0" w:type="dxa"/>
        </w:tblCellMar>
        <w:tblLook w:val="04A0"/>
      </w:tblPr>
      <w:tblGrid>
        <w:gridCol w:w="7232"/>
        <w:gridCol w:w="3825"/>
      </w:tblGrid>
      <w:tr w:rsidR="00EA7C6D" w:rsidTr="00EA7C6D">
        <w:trPr>
          <w:tblHeader/>
        </w:trPr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Запятая ставится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Запятая не ставится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однородными членами, не связанными союзами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двумя однородными членами, связанными союзом «и»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я читала, убиралась, готовила.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я читала, убиралась и готовила.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lastRenderedPageBreak/>
              <w:t>Между однородными членами, связанными противительными союзами а, но, да (в значении но), однако, зато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двумя однородными членами, если они связаны одиночным союзом в пару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я читала и готовила, а убраться не успела.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я читала и готовила.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однородными членами, связанными повторяющимися союзами: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 устойчивых сочетаниях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сочинительными и, да (в значении и), ни… ни и разделительными или, либо, то… то, то ли… то ли, не то… не то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Ни свет ни заря, и смех и грех, ни то ни се, и туда и сюда, ни себе ни людям</w:t>
            </w: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не только читала, но и готовила.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</w:p>
        </w:tc>
      </w:tr>
      <w:tr w:rsidR="00EA7C6D" w:rsidTr="00EA7C6D"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несколькими однородными членами, связанными союзами и и или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Между двумя глаголами в одной и той же форме, выступающими в роли единого сказуемого</w:t>
            </w:r>
          </w:p>
        </w:tc>
      </w:tr>
      <w:tr w:rsidR="00EA7C6D" w:rsidTr="00EA7C6D">
        <w:trPr>
          <w:trHeight w:val="332"/>
        </w:trPr>
        <w:tc>
          <w:tcPr>
            <w:tcW w:w="7232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Вчера я и читала, и готовила.</w:t>
            </w:r>
          </w:p>
        </w:tc>
        <w:tc>
          <w:tcPr>
            <w:tcW w:w="3825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Default="00EA7C6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Пойду почитаю книгу.</w:t>
            </w:r>
          </w:p>
        </w:tc>
      </w:tr>
    </w:tbl>
    <w:p w:rsidR="00EA7C6D" w:rsidRDefault="00EA7C6D" w:rsidP="00EA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W w:w="11057" w:type="dxa"/>
        <w:tblInd w:w="-1014" w:type="dxa"/>
        <w:tblBorders>
          <w:top w:val="single" w:sz="6" w:space="0" w:color="2F3033"/>
          <w:left w:val="single" w:sz="6" w:space="0" w:color="2F3033"/>
          <w:bottom w:val="single" w:sz="6" w:space="0" w:color="2F3033"/>
          <w:right w:val="single" w:sz="6" w:space="0" w:color="2F30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4"/>
        <w:gridCol w:w="4473"/>
      </w:tblGrid>
      <w:tr w:rsidR="00EA7C6D" w:rsidRPr="00EA7C6D" w:rsidTr="00EA7C6D">
        <w:trPr>
          <w:tblHeader/>
        </w:trPr>
        <w:tc>
          <w:tcPr>
            <w:tcW w:w="11057" w:type="dxa"/>
            <w:gridSpan w:val="2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193D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93D00"/>
                <w:sz w:val="21"/>
                <w:szCs w:val="21"/>
                <w:lang w:eastAsia="ru-RU"/>
              </w:rPr>
              <w:t>Запят</w:t>
            </w:r>
            <w:r w:rsidRPr="00EA7C6D">
              <w:rPr>
                <w:rFonts w:ascii="inherit" w:eastAsia="Times New Roman" w:hAnsi="inherit" w:cs="Times New Roman"/>
                <w:b/>
                <w:bCs/>
                <w:color w:val="193D00"/>
                <w:sz w:val="21"/>
                <w:szCs w:val="21"/>
                <w:lang w:eastAsia="ru-RU"/>
              </w:rPr>
              <w:t>ая</w:t>
            </w:r>
            <w:r>
              <w:rPr>
                <w:rFonts w:eastAsia="Times New Roman" w:cs="Times New Roman"/>
                <w:b/>
                <w:bCs/>
                <w:color w:val="193D00"/>
                <w:sz w:val="21"/>
                <w:szCs w:val="21"/>
                <w:lang w:eastAsia="ru-RU"/>
              </w:rPr>
              <w:t xml:space="preserve"> </w:t>
            </w:r>
            <w:r w:rsidRPr="00EA7C6D">
              <w:rPr>
                <w:rFonts w:ascii="inherit" w:eastAsia="Times New Roman" w:hAnsi="inherit" w:cs="Times New Roman"/>
                <w:b/>
                <w:bCs/>
                <w:color w:val="193D00"/>
                <w:sz w:val="21"/>
                <w:szCs w:val="21"/>
                <w:lang w:eastAsia="ru-RU"/>
              </w:rPr>
              <w:t xml:space="preserve"> перед союзом «и» не ставится, если</w:t>
            </w:r>
          </w:p>
        </w:tc>
      </w:tr>
      <w:tr w:rsidR="00EA7C6D" w:rsidRPr="00EA7C6D" w:rsidTr="00EA7C6D">
        <w:tc>
          <w:tcPr>
            <w:tcW w:w="6584" w:type="dxa"/>
            <w:vMerge w:val="restart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Если есть общий член предложения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Весной природа просыпается и люди радуются теплу.</w:t>
            </w:r>
          </w:p>
        </w:tc>
      </w:tr>
      <w:tr w:rsidR="00EA7C6D" w:rsidRPr="00EA7C6D" w:rsidTr="00EA7C6D">
        <w:tc>
          <w:tcPr>
            <w:tcW w:w="6584" w:type="dxa"/>
            <w:vMerge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(общий член предложения</w:t>
            </w:r>
            <w:r w:rsidR="00A84F4D">
              <w:rPr>
                <w:rFonts w:eastAsia="Times New Roman" w:cs="Times New Roman"/>
                <w:color w:val="193D00"/>
                <w:sz w:val="21"/>
                <w:szCs w:val="21"/>
                <w:lang w:eastAsia="ru-RU"/>
              </w:rPr>
              <w:t xml:space="preserve"> </w:t>
            </w: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 xml:space="preserve">– </w:t>
            </w:r>
            <w:r w:rsidR="00A84F4D"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 xml:space="preserve">  </w:t>
            </w:r>
            <w:r w:rsidR="00A84F4D" w:rsidRPr="00EA7C6D">
              <w:rPr>
                <w:rFonts w:ascii="inherit" w:eastAsia="Times New Roman" w:hAnsi="inherit" w:cs="Times New Roman" w:hint="eastAsia"/>
                <w:color w:val="193D00"/>
                <w:sz w:val="21"/>
                <w:szCs w:val="21"/>
                <w:lang w:eastAsia="ru-RU"/>
              </w:rPr>
              <w:t>«</w:t>
            </w:r>
            <w:r w:rsidR="00A84F4D">
              <w:rPr>
                <w:rFonts w:eastAsia="Times New Roman" w:cs="Times New Roman"/>
                <w:color w:val="193D00"/>
                <w:sz w:val="21"/>
                <w:szCs w:val="21"/>
                <w:lang w:eastAsia="ru-RU"/>
              </w:rPr>
              <w:t>в</w:t>
            </w: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есной»)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Если есть вводное слово, общее для обеих частей предложения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Как это часто бывает, мы забыли о хорошем и вспомнили о плохом.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Если у частей сложносочинённого предложения есть общее придаточное или общая бессоюзная часть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Когда я проснулась, солнце еще не встало и все в доме спали.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вопросительное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Когда мы увидимся и ты мне все расскажешь?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побудительное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Внимательно прочитайте задание и сделайте его!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восклицательное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Как ярко светит солнце и как красиво море!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неопределенно-личное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В соседнем доме выключили свет и зажгли свечку.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безличное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Необходимо внимательно изучить этот параграф и сделать пометки в тетради.</w:t>
            </w:r>
          </w:p>
        </w:tc>
      </w:tr>
      <w:tr w:rsidR="00EA7C6D" w:rsidRPr="00EA7C6D" w:rsidTr="00EA7C6D">
        <w:tc>
          <w:tcPr>
            <w:tcW w:w="6584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Предложение назывное</w:t>
            </w:r>
          </w:p>
        </w:tc>
        <w:tc>
          <w:tcPr>
            <w:tcW w:w="4473" w:type="dxa"/>
            <w:tcBorders>
              <w:top w:val="single" w:sz="6" w:space="0" w:color="2F3033"/>
              <w:left w:val="single" w:sz="6" w:space="0" w:color="2F3033"/>
              <w:bottom w:val="single" w:sz="6" w:space="0" w:color="2F3033"/>
              <w:right w:val="single" w:sz="6" w:space="0" w:color="2F303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7C6D" w:rsidRPr="00EA7C6D" w:rsidRDefault="00EA7C6D" w:rsidP="00EA7C6D">
            <w:pPr>
              <w:spacing w:after="0" w:line="240" w:lineRule="auto"/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</w:pPr>
            <w:r w:rsidRPr="00EA7C6D">
              <w:rPr>
                <w:rFonts w:ascii="inherit" w:eastAsia="Times New Roman" w:hAnsi="inherit" w:cs="Times New Roman"/>
                <w:color w:val="193D00"/>
                <w:sz w:val="21"/>
                <w:szCs w:val="21"/>
                <w:lang w:eastAsia="ru-RU"/>
              </w:rPr>
              <w:t>Мороз и солнце!</w:t>
            </w:r>
          </w:p>
        </w:tc>
      </w:tr>
    </w:tbl>
    <w:p w:rsidR="00EA7711" w:rsidRPr="00EA7711" w:rsidRDefault="00EA7711" w:rsidP="00EA7711">
      <w:pPr>
        <w:pStyle w:val="a9"/>
        <w:numPr>
          <w:ilvl w:val="0"/>
          <w:numId w:val="1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A7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Практический материал</w:t>
      </w:r>
    </w:p>
    <w:p w:rsidR="00A84F4D" w:rsidRPr="00EA7711" w:rsidRDefault="00A84F4D" w:rsidP="00EA7711">
      <w:pPr>
        <w:spacing w:before="100" w:beforeAutospacing="1" w:after="100" w:afterAutospacing="1" w:line="270" w:lineRule="atLeast"/>
        <w:ind w:left="3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Тест</w:t>
      </w:r>
      <w:r w:rsidR="00EA7711" w:rsidRPr="00EA7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(раздаточный материал)</w:t>
      </w:r>
    </w:p>
    <w:p w:rsidR="0013633A" w:rsidRPr="0013633A" w:rsidRDefault="0013633A" w:rsidP="00A84F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EA7C6D" w:rsidP="00EA7C6D">
      <w:pPr>
        <w:numPr>
          <w:ilvl w:val="0"/>
          <w:numId w:val="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13633A"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Уже страданьям нашим не найти ни меры ни названья ни сравненья.</w:t>
      </w:r>
    </w:p>
    <w:p w:rsidR="0013633A" w:rsidRPr="0013633A" w:rsidRDefault="0013633A" w:rsidP="0013633A">
      <w:pPr>
        <w:numPr>
          <w:ilvl w:val="0"/>
          <w:numId w:val="1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Только жёлтые квадратики окон бревенчатой избы прорезают тьму да в центре метельного хоровода пляшет ярко-красный язычок.</w:t>
      </w:r>
    </w:p>
    <w:p w:rsidR="0013633A" w:rsidRPr="0013633A" w:rsidRDefault="0013633A" w:rsidP="0013633A">
      <w:pPr>
        <w:numPr>
          <w:ilvl w:val="0"/>
          <w:numId w:val="1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Птичьим пересвистом и пощёлкиванием встречается утро в лесу и в прибрежных кустарниках.</w:t>
      </w:r>
    </w:p>
    <w:p w:rsidR="0013633A" w:rsidRPr="0013633A" w:rsidRDefault="0013633A" w:rsidP="0013633A">
      <w:pPr>
        <w:numPr>
          <w:ilvl w:val="0"/>
          <w:numId w:val="1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Орехи или размалывают в муку на ручной мельнице или кладут на ночь в воду и наутро разминают в тесто.</w:t>
      </w:r>
    </w:p>
    <w:p w:rsidR="0013633A" w:rsidRPr="0013633A" w:rsidRDefault="0013633A" w:rsidP="0013633A">
      <w:pPr>
        <w:numPr>
          <w:ilvl w:val="0"/>
          <w:numId w:val="1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Лето в этом году пришло поздно и не было похоже ни на одно другое лето.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2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 пугающей торопливостью туман покидал болото и его белые клочья были похожи на взмывающих в небо лебедей.</w:t>
      </w:r>
    </w:p>
    <w:p w:rsidR="0013633A" w:rsidRPr="0013633A" w:rsidRDefault="0013633A" w:rsidP="0013633A">
      <w:pPr>
        <w:numPr>
          <w:ilvl w:val="0"/>
          <w:numId w:val="2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тёмных и влажных еловых лесах с большим количеством черники грибов мало.</w:t>
      </w:r>
    </w:p>
    <w:p w:rsidR="0013633A" w:rsidRPr="0013633A" w:rsidRDefault="0013633A" w:rsidP="0013633A">
      <w:pPr>
        <w:numPr>
          <w:ilvl w:val="0"/>
          <w:numId w:val="2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Возок то подпрыгивал то опускался куда-то в глубину то покачивался.</w:t>
      </w:r>
    </w:p>
    <w:p w:rsidR="0013633A" w:rsidRPr="0013633A" w:rsidRDefault="0013633A" w:rsidP="0013633A">
      <w:pPr>
        <w:numPr>
          <w:ilvl w:val="0"/>
          <w:numId w:val="2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только у славян но и у всех древних народов дуб почитался священным деревом.</w:t>
      </w:r>
    </w:p>
    <w:p w:rsidR="0013633A" w:rsidRPr="0013633A" w:rsidRDefault="0013633A" w:rsidP="0013633A">
      <w:pPr>
        <w:numPr>
          <w:ilvl w:val="0"/>
          <w:numId w:val="2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Где-то за домами раздались выстрелы и потонули в синем куполе неба.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3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Только под стеной бригадного барака да у столбов жердевой изгороди торчат пучки пропылённой травы.</w:t>
      </w:r>
    </w:p>
    <w:p w:rsidR="0013633A" w:rsidRPr="0013633A" w:rsidRDefault="0013633A" w:rsidP="0013633A">
      <w:pPr>
        <w:numPr>
          <w:ilvl w:val="0"/>
          <w:numId w:val="3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 вдруг пустит скворец соловьиную звонкую трель то закрякает дикой уткою.</w:t>
      </w:r>
    </w:p>
    <w:p w:rsidR="0013633A" w:rsidRPr="0013633A" w:rsidRDefault="0013633A" w:rsidP="0013633A">
      <w:pPr>
        <w:numPr>
          <w:ilvl w:val="0"/>
          <w:numId w:val="3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Осеннее солнце и ветер высушили на деревьях листья и окрасили их в жёлтые и коричневые цвета.</w:t>
      </w:r>
    </w:p>
    <w:p w:rsidR="0013633A" w:rsidRPr="0013633A" w:rsidRDefault="0013633A" w:rsidP="0013633A">
      <w:pPr>
        <w:numPr>
          <w:ilvl w:val="0"/>
          <w:numId w:val="3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Целыми днями бродил я по лесу забирался в самые дебри и рассматривал следы на земле.</w:t>
      </w:r>
    </w:p>
    <w:p w:rsidR="0013633A" w:rsidRPr="0013633A" w:rsidRDefault="0013633A" w:rsidP="0013633A">
      <w:pPr>
        <w:numPr>
          <w:ilvl w:val="0"/>
          <w:numId w:val="3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Ветер бесновался рябил холодные лужи гнул к земле стройные гибкие тополя.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4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комнаты падала тень от старых почерневших деревьев и потому в квартире всегда было сумрачно и холодно.</w:t>
      </w:r>
    </w:p>
    <w:p w:rsidR="0013633A" w:rsidRPr="0013633A" w:rsidRDefault="0013633A" w:rsidP="0013633A">
      <w:pPr>
        <w:numPr>
          <w:ilvl w:val="0"/>
          <w:numId w:val="4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Встревоженный лебедь приподнялся над водой и замахал широкими серебряными крыльями.</w:t>
      </w:r>
    </w:p>
    <w:p w:rsidR="0013633A" w:rsidRPr="0013633A" w:rsidRDefault="0013633A" w:rsidP="0013633A">
      <w:pPr>
        <w:numPr>
          <w:ilvl w:val="0"/>
          <w:numId w:val="4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Кочевая жизнь ничего не изменила ни во внешности ни в характере ни в речи Оськи.</w:t>
      </w:r>
    </w:p>
    <w:p w:rsidR="0013633A" w:rsidRPr="0013633A" w:rsidRDefault="0013633A" w:rsidP="0013633A">
      <w:pPr>
        <w:numPr>
          <w:ilvl w:val="0"/>
          <w:numId w:val="4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маялся от ощущения не то подступающих неприятностей не то начинающейся болезни.</w:t>
      </w:r>
    </w:p>
    <w:p w:rsidR="0013633A" w:rsidRPr="0013633A" w:rsidRDefault="0013633A" w:rsidP="0013633A">
      <w:pPr>
        <w:numPr>
          <w:ilvl w:val="0"/>
          <w:numId w:val="4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Зайцы-русаки ночами бегают по полям откапывают хлебную озимь оставляют на снегу путаные следы.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5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вышел за дверь и у ступеней крыльца увидел лисичку.</w:t>
      </w:r>
    </w:p>
    <w:p w:rsidR="0013633A" w:rsidRPr="0013633A" w:rsidRDefault="0013633A" w:rsidP="0013633A">
      <w:pPr>
        <w:numPr>
          <w:ilvl w:val="0"/>
          <w:numId w:val="5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Ежедневные походы в школу через тёмный глухой бор закалили не только мышцы Глебки но и его характер.</w:t>
      </w:r>
    </w:p>
    <w:p w:rsidR="0013633A" w:rsidRPr="0013633A" w:rsidRDefault="0013633A" w:rsidP="0013633A">
      <w:pPr>
        <w:numPr>
          <w:ilvl w:val="0"/>
          <w:numId w:val="5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Сами улицы казались то ущельями то руслами рек.</w:t>
      </w:r>
    </w:p>
    <w:p w:rsidR="0013633A" w:rsidRPr="0013633A" w:rsidRDefault="0013633A" w:rsidP="0013633A">
      <w:pPr>
        <w:numPr>
          <w:ilvl w:val="0"/>
          <w:numId w:val="5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Позже привык Глебка и к шорохам и к шумам лесным и к темноте.</w:t>
      </w:r>
    </w:p>
    <w:p w:rsidR="0013633A" w:rsidRPr="0013633A" w:rsidRDefault="0013633A" w:rsidP="0013633A">
      <w:pPr>
        <w:numPr>
          <w:ilvl w:val="0"/>
          <w:numId w:val="5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Цветки появляются над водой лишь в утренние часы или вечером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Ночь похолодела и от реки потянуло сыростью.</w:t>
      </w:r>
    </w:p>
    <w:p w:rsidR="0013633A" w:rsidRPr="0013633A" w:rsidRDefault="0013633A" w:rsidP="0013633A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Лида дрожала не то от холода не то от страха.</w:t>
      </w:r>
    </w:p>
    <w:p w:rsidR="0013633A" w:rsidRPr="0013633A" w:rsidRDefault="0013633A" w:rsidP="0013633A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Цветы тонко и нежно пахнут свежестью реки и сеном.</w:t>
      </w:r>
    </w:p>
    <w:p w:rsidR="0013633A" w:rsidRPr="0013633A" w:rsidRDefault="0013633A" w:rsidP="0013633A">
      <w:pPr>
        <w:numPr>
          <w:ilvl w:val="0"/>
          <w:numId w:val="6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Всё пространство от края села до озера было заставлено палатками прилавками возами и автомобилями.</w:t>
      </w:r>
    </w:p>
    <w:p w:rsidR="0013633A" w:rsidRPr="0013633A" w:rsidRDefault="0013633A" w:rsidP="0013633A">
      <w:pPr>
        <w:numPr>
          <w:ilvl w:val="0"/>
          <w:numId w:val="6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другой день Михаил Прокофьевич спокойно уходил в Сокольники или Коломенское гулял предавался размышлениям.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7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 всеми этими событиями Петька да Васька позабыли на несколько дней про палатку.</w:t>
      </w:r>
    </w:p>
    <w:p w:rsidR="0013633A" w:rsidRPr="0013633A" w:rsidRDefault="0013633A" w:rsidP="0013633A">
      <w:pPr>
        <w:numPr>
          <w:ilvl w:val="0"/>
          <w:numId w:val="7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Солнце опустилось в багровые тучи и несколько раз принимался накрапывать дождь.</w:t>
      </w:r>
    </w:p>
    <w:p w:rsidR="0013633A" w:rsidRPr="0013633A" w:rsidRDefault="0013633A" w:rsidP="0013633A">
      <w:pPr>
        <w:numPr>
          <w:ilvl w:val="0"/>
          <w:numId w:val="7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Густые кроны деревьев в господском саду тихо задумчиво лепетали и еле слышный шорох их сливался и угасал в глубоком безмолвии ночи.</w:t>
      </w:r>
    </w:p>
    <w:p w:rsidR="0013633A" w:rsidRPr="0013633A" w:rsidRDefault="0013633A" w:rsidP="0013633A">
      <w:pPr>
        <w:numPr>
          <w:ilvl w:val="0"/>
          <w:numId w:val="7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Наутро дед надел чистые онучи и новые лапти взял посох и кусок хлеба и побрел в город.</w:t>
      </w:r>
    </w:p>
    <w:p w:rsidR="0013633A" w:rsidRPr="0013633A" w:rsidRDefault="0013633A" w:rsidP="0013633A">
      <w:pPr>
        <w:numPr>
          <w:ilvl w:val="0"/>
          <w:numId w:val="7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Каждый куст и каждое дерево собирает дождевую воду на листьях и крупными каплями осыпает путника с головы до ног.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Марина успешно миновала первый и второй просмотры и была допущена к экзамену перед государственной комиссией.</w:t>
      </w:r>
    </w:p>
    <w:p w:rsidR="0013633A" w:rsidRPr="0013633A" w:rsidRDefault="0013633A" w:rsidP="0013633A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Вся тяжёлая и густая листва тополя дрожала и шумела от шторма.</w:t>
      </w:r>
    </w:p>
    <w:p w:rsidR="0013633A" w:rsidRPr="0013633A" w:rsidRDefault="0013633A" w:rsidP="0013633A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Вокруг глаз у бабушки лучиками разбегались маленькие морщинки а из глаз бежали струйки смеха привета и чуть заметной умной хитрости.</w:t>
      </w:r>
    </w:p>
    <w:p w:rsidR="0013633A" w:rsidRPr="0013633A" w:rsidRDefault="0013633A" w:rsidP="0013633A">
      <w:pPr>
        <w:numPr>
          <w:ilvl w:val="0"/>
          <w:numId w:val="8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Льдина под ногами зашевелилась и трещина на глазах стала расти.</w:t>
      </w:r>
    </w:p>
    <w:p w:rsidR="0013633A" w:rsidRPr="0013633A" w:rsidRDefault="0013633A" w:rsidP="0013633A">
      <w:pPr>
        <w:numPr>
          <w:ilvl w:val="0"/>
          <w:numId w:val="8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Только наша северная весна так легко играет ветрами и туманами дождями и заморозками.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9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Перед вечером на станции собрался народ не только из станицы но из всех соседних посёлков.</w:t>
      </w:r>
    </w:p>
    <w:p w:rsidR="0013633A" w:rsidRPr="0013633A" w:rsidRDefault="0013633A" w:rsidP="0013633A">
      <w:pPr>
        <w:numPr>
          <w:ilvl w:val="0"/>
          <w:numId w:val="9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бросил решать задачку и побежал в сад к ребятам.</w:t>
      </w:r>
    </w:p>
    <w:p w:rsidR="0013633A" w:rsidRPr="0013633A" w:rsidRDefault="0013633A" w:rsidP="0013633A">
      <w:pPr>
        <w:numPr>
          <w:ilvl w:val="0"/>
          <w:numId w:val="9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Один день он [Михаил Прокофьевич] мог целиком проспать зато затем всю ночь напролёт писал или читал книги.</w:t>
      </w:r>
    </w:p>
    <w:p w:rsidR="0013633A" w:rsidRPr="0013633A" w:rsidRDefault="0013633A" w:rsidP="0013633A">
      <w:pPr>
        <w:numPr>
          <w:ilvl w:val="0"/>
          <w:numId w:val="9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течение секунды Седлецкому удавалось увидеть и струи дождя и мокрые крыши домов и чёрный бурлящий каньон в низине.</w:t>
      </w:r>
    </w:p>
    <w:p w:rsidR="0013633A" w:rsidRPr="0013633A" w:rsidRDefault="0013633A" w:rsidP="0013633A">
      <w:pPr>
        <w:numPr>
          <w:ilvl w:val="0"/>
          <w:numId w:val="9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Человек снял шапку сунул её под мышку вытер пот единственною своей рукой и спокойно огляделся вокруг.</w:t>
      </w:r>
    </w:p>
    <w:p w:rsidR="0013633A" w:rsidRPr="0013633A" w:rsidRDefault="0013633A" w:rsidP="0013633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 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13633A" w:rsidRPr="0013633A" w:rsidRDefault="0013633A" w:rsidP="0013633A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Можно было прекрасно разглядеть не только выражение лиц но и мельчайшие детали одежды шитьё на кафтанах.</w:t>
      </w:r>
    </w:p>
    <w:p w:rsidR="0013633A" w:rsidRPr="0013633A" w:rsidRDefault="0013633A" w:rsidP="0013633A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Палуба и надстройки слились с темным небом и морем.</w:t>
      </w:r>
    </w:p>
    <w:p w:rsidR="0013633A" w:rsidRPr="0013633A" w:rsidRDefault="0013633A" w:rsidP="0013633A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Осторожный ветер снимал с веток миллионы пушинок и по всем окрестным дворам и улицам начинала кружить медленная тополиная метель.</w:t>
      </w:r>
    </w:p>
    <w:p w:rsidR="0013633A" w:rsidRPr="0013633A" w:rsidRDefault="0013633A" w:rsidP="0013633A">
      <w:pPr>
        <w:numPr>
          <w:ilvl w:val="0"/>
          <w:numId w:val="10"/>
        </w:numPr>
        <w:spacing w:before="60" w:after="6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Наше командование интересовалось передвижением немецких кораблей а также обстановкой в портах.</w:t>
      </w:r>
    </w:p>
    <w:p w:rsidR="0013633A" w:rsidRPr="0013633A" w:rsidRDefault="0013633A" w:rsidP="0013633A">
      <w:pPr>
        <w:numPr>
          <w:ilvl w:val="0"/>
          <w:numId w:val="10"/>
        </w:numPr>
        <w:spacing w:before="60" w:after="180" w:line="240" w:lineRule="auto"/>
        <w:ind w:left="780" w:right="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363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Лена много была на воздухе каталась на санках лепила снежных баб и за всю зиму не болела ни разу.</w:t>
      </w:r>
    </w:p>
    <w:p w:rsidR="0013633A" w:rsidRPr="0013633A" w:rsidRDefault="0013633A" w:rsidP="0013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Ключи к тесту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5.23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6.12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8.45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9.13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10.34</w:t>
      </w:r>
    </w:p>
    <w:p w:rsidR="00EA7711" w:rsidRDefault="00EA7711" w:rsidP="0013633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633A" w:rsidRPr="0013633A" w:rsidRDefault="00EA7711" w:rsidP="00EA771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Работа на сайте «Решу ЕГЭ»</w:t>
      </w:r>
      <w:r w:rsidR="00043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(тематический тест)</w:t>
      </w:r>
      <w:r w:rsidR="0013633A" w:rsidRPr="0013633A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2B6E83" w:rsidRPr="0013633A" w:rsidRDefault="002B6E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6E83" w:rsidRPr="0013633A" w:rsidSect="00EA7C6D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0A" w:rsidRDefault="00E06C0A" w:rsidP="00A84F4D">
      <w:pPr>
        <w:spacing w:after="0" w:line="240" w:lineRule="auto"/>
      </w:pPr>
      <w:r>
        <w:separator/>
      </w:r>
    </w:p>
  </w:endnote>
  <w:endnote w:type="continuationSeparator" w:id="0">
    <w:p w:rsidR="00E06C0A" w:rsidRDefault="00E06C0A" w:rsidP="00A8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egrey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0297"/>
      <w:docPartObj>
        <w:docPartGallery w:val="Page Numbers (Bottom of Page)"/>
        <w:docPartUnique/>
      </w:docPartObj>
    </w:sdtPr>
    <w:sdtContent>
      <w:p w:rsidR="00A84F4D" w:rsidRDefault="009F2DC5">
        <w:pPr>
          <w:pStyle w:val="a7"/>
          <w:jc w:val="center"/>
        </w:pPr>
        <w:fldSimple w:instr=" PAGE   \* MERGEFORMAT ">
          <w:r w:rsidR="00ED4FFC">
            <w:rPr>
              <w:noProof/>
            </w:rPr>
            <w:t>3</w:t>
          </w:r>
        </w:fldSimple>
      </w:p>
    </w:sdtContent>
  </w:sdt>
  <w:p w:rsidR="00A84F4D" w:rsidRDefault="00A84F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0A" w:rsidRDefault="00E06C0A" w:rsidP="00A84F4D">
      <w:pPr>
        <w:spacing w:after="0" w:line="240" w:lineRule="auto"/>
      </w:pPr>
      <w:r>
        <w:separator/>
      </w:r>
    </w:p>
  </w:footnote>
  <w:footnote w:type="continuationSeparator" w:id="0">
    <w:p w:rsidR="00E06C0A" w:rsidRDefault="00E06C0A" w:rsidP="00A8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82"/>
    <w:multiLevelType w:val="multilevel"/>
    <w:tmpl w:val="46DE1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481BE9"/>
    <w:multiLevelType w:val="multilevel"/>
    <w:tmpl w:val="EDD2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80840"/>
    <w:multiLevelType w:val="hybridMultilevel"/>
    <w:tmpl w:val="F2624A1E"/>
    <w:lvl w:ilvl="0" w:tplc="CB867E3A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18977C1E"/>
    <w:multiLevelType w:val="multilevel"/>
    <w:tmpl w:val="B940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F648D"/>
    <w:multiLevelType w:val="multilevel"/>
    <w:tmpl w:val="65A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13CBE"/>
    <w:multiLevelType w:val="multilevel"/>
    <w:tmpl w:val="FBA6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B3F76"/>
    <w:multiLevelType w:val="multilevel"/>
    <w:tmpl w:val="94F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63B0D"/>
    <w:multiLevelType w:val="multilevel"/>
    <w:tmpl w:val="32FE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A5E79"/>
    <w:multiLevelType w:val="multilevel"/>
    <w:tmpl w:val="228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4692A"/>
    <w:multiLevelType w:val="multilevel"/>
    <w:tmpl w:val="5A82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A68CF"/>
    <w:multiLevelType w:val="multilevel"/>
    <w:tmpl w:val="3A10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33A"/>
    <w:rsid w:val="000432B5"/>
    <w:rsid w:val="00111696"/>
    <w:rsid w:val="0013633A"/>
    <w:rsid w:val="001402A7"/>
    <w:rsid w:val="00212110"/>
    <w:rsid w:val="002B6E83"/>
    <w:rsid w:val="004F7B24"/>
    <w:rsid w:val="00985E7F"/>
    <w:rsid w:val="009F2DC5"/>
    <w:rsid w:val="00A16F1B"/>
    <w:rsid w:val="00A84F4D"/>
    <w:rsid w:val="00B02677"/>
    <w:rsid w:val="00B36932"/>
    <w:rsid w:val="00D50C52"/>
    <w:rsid w:val="00DD581E"/>
    <w:rsid w:val="00E06C0A"/>
    <w:rsid w:val="00EA7711"/>
    <w:rsid w:val="00EA7C6D"/>
    <w:rsid w:val="00E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83"/>
  </w:style>
  <w:style w:type="paragraph" w:styleId="1">
    <w:name w:val="heading 1"/>
    <w:basedOn w:val="a"/>
    <w:link w:val="10"/>
    <w:uiPriority w:val="9"/>
    <w:qFormat/>
    <w:rsid w:val="00136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1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3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3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1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3633A"/>
  </w:style>
  <w:style w:type="character" w:customStyle="1" w:styleId="apple-converted-space">
    <w:name w:val="apple-converted-space"/>
    <w:basedOn w:val="a0"/>
    <w:rsid w:val="0013633A"/>
  </w:style>
  <w:style w:type="character" w:customStyle="1" w:styleId="question">
    <w:name w:val="question"/>
    <w:basedOn w:val="a0"/>
    <w:rsid w:val="001363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3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63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A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A7C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z-toc-section">
    <w:name w:val="ez-toc-section"/>
    <w:basedOn w:val="a0"/>
    <w:rsid w:val="00EA7C6D"/>
  </w:style>
  <w:style w:type="paragraph" w:styleId="a5">
    <w:name w:val="header"/>
    <w:basedOn w:val="a"/>
    <w:link w:val="a6"/>
    <w:uiPriority w:val="99"/>
    <w:semiHidden/>
    <w:unhideWhenUsed/>
    <w:rsid w:val="00A8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4F4D"/>
  </w:style>
  <w:style w:type="paragraph" w:styleId="a7">
    <w:name w:val="footer"/>
    <w:basedOn w:val="a"/>
    <w:link w:val="a8"/>
    <w:uiPriority w:val="99"/>
    <w:unhideWhenUsed/>
    <w:rsid w:val="00A8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F4D"/>
  </w:style>
  <w:style w:type="paragraph" w:styleId="a9">
    <w:name w:val="List Paragraph"/>
    <w:basedOn w:val="a"/>
    <w:uiPriority w:val="34"/>
    <w:qFormat/>
    <w:rsid w:val="00EA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94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262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3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7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4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4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5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2019-01-25T07:16:00Z</dcterms:created>
  <dcterms:modified xsi:type="dcterms:W3CDTF">2019-01-29T09:30:00Z</dcterms:modified>
</cp:coreProperties>
</file>