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FB" w:rsidRPr="00FB70DB" w:rsidRDefault="00C60BFB" w:rsidP="00C60BFB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B70DB">
        <w:rPr>
          <w:color w:val="000000"/>
        </w:rPr>
        <w:t>Муниципальное бюджетное общеобразовательное учреждение</w:t>
      </w:r>
    </w:p>
    <w:p w:rsidR="00C60BFB" w:rsidRPr="00FB70DB" w:rsidRDefault="00C60BFB" w:rsidP="00C60BFB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</w:rPr>
      </w:pPr>
      <w:r w:rsidRPr="00FB70DB">
        <w:rPr>
          <w:color w:val="000000"/>
        </w:rPr>
        <w:t>«Коскульская средняя общеобразовательная школа»</w:t>
      </w:r>
    </w:p>
    <w:p w:rsidR="00C60BFB" w:rsidRPr="00A71556" w:rsidRDefault="00C60BFB" w:rsidP="00C60BFB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3"/>
        <w:gridCol w:w="4788"/>
      </w:tblGrid>
      <w:tr w:rsidR="00C60BFB" w:rsidRPr="00FB70DB" w:rsidTr="003062FE">
        <w:tc>
          <w:tcPr>
            <w:tcW w:w="4927" w:type="dxa"/>
          </w:tcPr>
          <w:p w:rsidR="00C60BFB" w:rsidRPr="00FB70DB" w:rsidRDefault="00C60BFB" w:rsidP="003062FE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>Принято решение педсовета</w:t>
            </w:r>
          </w:p>
          <w:p w:rsidR="00C60BFB" w:rsidRPr="00FB70DB" w:rsidRDefault="00C60BFB" w:rsidP="003062FE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>Протокол №_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7</w:t>
            </w:r>
            <w:r w:rsidRPr="00FB70DB">
              <w:rPr>
                <w:color w:val="000000"/>
                <w:sz w:val="22"/>
                <w:szCs w:val="22"/>
              </w:rPr>
              <w:t>_</w:t>
            </w:r>
          </w:p>
          <w:p w:rsidR="00C60BFB" w:rsidRPr="00FB70DB" w:rsidRDefault="00C60BFB" w:rsidP="00E647C5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>От «_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25</w:t>
            </w:r>
            <w:r w:rsidRPr="00FB70DB">
              <w:rPr>
                <w:color w:val="000000"/>
                <w:sz w:val="22"/>
                <w:szCs w:val="22"/>
              </w:rPr>
              <w:t xml:space="preserve">_» </w:t>
            </w:r>
            <w:proofErr w:type="spellStart"/>
            <w:r w:rsidRPr="00FB70DB">
              <w:rPr>
                <w:color w:val="000000"/>
                <w:sz w:val="22"/>
                <w:szCs w:val="22"/>
              </w:rPr>
              <w:t>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августа</w:t>
            </w:r>
            <w:proofErr w:type="spellEnd"/>
            <w:r w:rsidRPr="00FB70DB">
              <w:rPr>
                <w:color w:val="000000"/>
                <w:sz w:val="22"/>
                <w:szCs w:val="22"/>
              </w:rPr>
              <w:t>__ 2015 г.</w:t>
            </w:r>
          </w:p>
        </w:tc>
        <w:tc>
          <w:tcPr>
            <w:tcW w:w="4927" w:type="dxa"/>
          </w:tcPr>
          <w:p w:rsidR="00C60BFB" w:rsidRPr="00FB70DB" w:rsidRDefault="00C60BFB" w:rsidP="003062FE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 xml:space="preserve">Утверждаю </w:t>
            </w:r>
          </w:p>
          <w:p w:rsidR="00C60BFB" w:rsidRPr="00FB70DB" w:rsidRDefault="00C60BFB" w:rsidP="003062FE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 xml:space="preserve">Директор школы _______ А.Д. </w:t>
            </w:r>
            <w:proofErr w:type="spellStart"/>
            <w:r w:rsidRPr="00FB70DB">
              <w:rPr>
                <w:color w:val="000000"/>
                <w:sz w:val="22"/>
                <w:szCs w:val="22"/>
              </w:rPr>
              <w:t>Куанышева</w:t>
            </w:r>
            <w:proofErr w:type="spellEnd"/>
          </w:p>
          <w:p w:rsidR="00C60BFB" w:rsidRPr="00FB70DB" w:rsidRDefault="00C60BFB" w:rsidP="00E647C5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>Приказ №_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65</w:t>
            </w:r>
            <w:r w:rsidRPr="00FB70DB">
              <w:rPr>
                <w:color w:val="000000"/>
                <w:sz w:val="22"/>
                <w:szCs w:val="22"/>
              </w:rPr>
              <w:t>_ от «_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27</w:t>
            </w:r>
            <w:r w:rsidRPr="00FB70DB">
              <w:rPr>
                <w:color w:val="000000"/>
                <w:sz w:val="22"/>
                <w:szCs w:val="22"/>
              </w:rPr>
              <w:t xml:space="preserve">__» </w:t>
            </w:r>
            <w:proofErr w:type="spellStart"/>
            <w:r w:rsidRPr="00FB70DB">
              <w:rPr>
                <w:color w:val="000000"/>
                <w:sz w:val="22"/>
                <w:szCs w:val="22"/>
              </w:rPr>
              <w:t>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августа</w:t>
            </w:r>
            <w:proofErr w:type="spellEnd"/>
            <w:r w:rsidRPr="00FB70DB">
              <w:rPr>
                <w:color w:val="000000"/>
                <w:sz w:val="22"/>
                <w:szCs w:val="22"/>
              </w:rPr>
              <w:t>___ 2015 г.</w:t>
            </w:r>
          </w:p>
        </w:tc>
      </w:tr>
      <w:tr w:rsidR="00C60BFB" w:rsidRPr="00FB70DB" w:rsidTr="003062FE">
        <w:tc>
          <w:tcPr>
            <w:tcW w:w="4927" w:type="dxa"/>
          </w:tcPr>
          <w:p w:rsidR="00C60BFB" w:rsidRPr="00FB70DB" w:rsidRDefault="00C60BFB" w:rsidP="003062FE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>Принято с учетом мнения Совета школы</w:t>
            </w:r>
          </w:p>
          <w:p w:rsidR="00C60BFB" w:rsidRPr="00FB70DB" w:rsidRDefault="00C60BFB" w:rsidP="00E647C5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>Протокол №_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2</w:t>
            </w:r>
            <w:r w:rsidRPr="00FB70DB">
              <w:rPr>
                <w:color w:val="000000"/>
                <w:sz w:val="22"/>
                <w:szCs w:val="22"/>
              </w:rPr>
              <w:t>__ от «_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12</w:t>
            </w:r>
            <w:r w:rsidRPr="00FB70DB">
              <w:rPr>
                <w:color w:val="000000"/>
                <w:sz w:val="22"/>
                <w:szCs w:val="22"/>
              </w:rPr>
              <w:t xml:space="preserve">__» </w:t>
            </w:r>
            <w:proofErr w:type="spellStart"/>
            <w:r w:rsidRPr="00FB70DB">
              <w:rPr>
                <w:color w:val="000000"/>
                <w:sz w:val="22"/>
                <w:szCs w:val="22"/>
              </w:rPr>
              <w:t>__</w:t>
            </w:r>
            <w:r w:rsidR="00E647C5" w:rsidRPr="00E647C5">
              <w:rPr>
                <w:color w:val="000000"/>
                <w:sz w:val="22"/>
                <w:szCs w:val="22"/>
                <w:u w:val="single"/>
              </w:rPr>
              <w:t>мая</w:t>
            </w:r>
            <w:proofErr w:type="spellEnd"/>
            <w:r w:rsidRPr="00FB70DB">
              <w:rPr>
                <w:color w:val="000000"/>
                <w:sz w:val="22"/>
                <w:szCs w:val="22"/>
              </w:rPr>
              <w:t>____ 2015 г.</w:t>
            </w:r>
          </w:p>
        </w:tc>
        <w:tc>
          <w:tcPr>
            <w:tcW w:w="4927" w:type="dxa"/>
          </w:tcPr>
          <w:p w:rsidR="00C60BFB" w:rsidRPr="00FB70DB" w:rsidRDefault="00C60BFB" w:rsidP="003062FE">
            <w:pPr>
              <w:rPr>
                <w:color w:val="000000"/>
                <w:sz w:val="22"/>
                <w:szCs w:val="22"/>
              </w:rPr>
            </w:pPr>
            <w:r w:rsidRPr="00FB70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47EF5" w:rsidRDefault="00C47EF5" w:rsidP="00AD21B1">
      <w:pPr>
        <w:jc w:val="center"/>
        <w:rPr>
          <w:b/>
          <w:sz w:val="22"/>
          <w:szCs w:val="22"/>
        </w:rPr>
      </w:pPr>
    </w:p>
    <w:p w:rsidR="00C60BFB" w:rsidRDefault="00C60BFB" w:rsidP="00AD21B1">
      <w:pPr>
        <w:jc w:val="center"/>
        <w:rPr>
          <w:b/>
          <w:sz w:val="22"/>
          <w:szCs w:val="22"/>
        </w:rPr>
      </w:pPr>
    </w:p>
    <w:p w:rsidR="00AD21B1" w:rsidRPr="00242B9E" w:rsidRDefault="00AD21B1" w:rsidP="00AD21B1">
      <w:pPr>
        <w:jc w:val="center"/>
        <w:rPr>
          <w:b/>
        </w:rPr>
      </w:pPr>
      <w:r w:rsidRPr="00242B9E">
        <w:rPr>
          <w:b/>
        </w:rPr>
        <w:t>ПОЛОЖЕНИЕ</w:t>
      </w:r>
    </w:p>
    <w:p w:rsidR="00AD21B1" w:rsidRPr="00242B9E" w:rsidRDefault="00AD21B1" w:rsidP="00AD21B1">
      <w:pPr>
        <w:jc w:val="center"/>
        <w:rPr>
          <w:b/>
        </w:rPr>
      </w:pPr>
      <w:r w:rsidRPr="00242B9E">
        <w:rPr>
          <w:b/>
        </w:rPr>
        <w:t xml:space="preserve">о порядке обеспечения </w:t>
      </w:r>
      <w:proofErr w:type="gramStart"/>
      <w:r w:rsidR="00C60BFB" w:rsidRPr="00242B9E">
        <w:rPr>
          <w:b/>
        </w:rPr>
        <w:t>об</w:t>
      </w:r>
      <w:r w:rsidRPr="00242B9E">
        <w:rPr>
          <w:b/>
        </w:rPr>
        <w:t>уча</w:t>
      </w:r>
      <w:r w:rsidR="00C94AEE" w:rsidRPr="00242B9E">
        <w:rPr>
          <w:b/>
        </w:rPr>
        <w:t>ю</w:t>
      </w:r>
      <w:r w:rsidRPr="00242B9E">
        <w:rPr>
          <w:b/>
        </w:rPr>
        <w:t>щихся</w:t>
      </w:r>
      <w:proofErr w:type="gramEnd"/>
      <w:r w:rsidRPr="00242B9E">
        <w:rPr>
          <w:b/>
        </w:rPr>
        <w:t xml:space="preserve"> учебниками</w:t>
      </w:r>
    </w:p>
    <w:p w:rsidR="00AD21B1" w:rsidRPr="00242B9E" w:rsidRDefault="00AD21B1" w:rsidP="00AD21B1">
      <w:pPr>
        <w:rPr>
          <w:b/>
        </w:rPr>
      </w:pPr>
    </w:p>
    <w:p w:rsidR="00AD21B1" w:rsidRPr="00242B9E" w:rsidRDefault="00AD21B1" w:rsidP="00AD21B1">
      <w:pPr>
        <w:spacing w:before="150" w:after="150"/>
        <w:rPr>
          <w:rFonts w:cs="Arial"/>
          <w:b/>
          <w:color w:val="000000"/>
        </w:rPr>
      </w:pPr>
      <w:r w:rsidRPr="00242B9E">
        <w:rPr>
          <w:rFonts w:cs="Arial"/>
          <w:b/>
          <w:color w:val="000000"/>
        </w:rPr>
        <w:t>1.Общие положения.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 xml:space="preserve">Настоящее Положение разработано в соответствии с </w:t>
      </w:r>
      <w:r w:rsidR="00242B9E" w:rsidRPr="00242B9E">
        <w:rPr>
          <w:bCs/>
        </w:rPr>
        <w:t>Федеральн</w:t>
      </w:r>
      <w:r w:rsidR="00242B9E">
        <w:rPr>
          <w:bCs/>
        </w:rPr>
        <w:t>ым</w:t>
      </w:r>
      <w:r w:rsidR="00242B9E" w:rsidRPr="00242B9E">
        <w:rPr>
          <w:bCs/>
        </w:rPr>
        <w:t xml:space="preserve"> Закон</w:t>
      </w:r>
      <w:r w:rsidR="00242B9E">
        <w:rPr>
          <w:bCs/>
        </w:rPr>
        <w:t>ом</w:t>
      </w:r>
      <w:r w:rsidR="00242B9E" w:rsidRPr="00242B9E">
        <w:rPr>
          <w:bCs/>
        </w:rPr>
        <w:t xml:space="preserve"> от 29 декабря 2012 года № 273-ФЗ «Об образовании в Российской Федерации»</w:t>
      </w:r>
      <w:r w:rsidR="00242B9E">
        <w:rPr>
          <w:bCs/>
        </w:rPr>
        <w:t xml:space="preserve"> и письмом Министерства образования и науки Российской Федерации от 08.12.2011 года № МД-1634/03 «Об использовании учебников в образовательном процессе</w:t>
      </w:r>
      <w:r w:rsidRPr="00242B9E">
        <w:rPr>
          <w:rFonts w:cs="Arial"/>
          <w:color w:val="000000"/>
        </w:rPr>
        <w:t>.</w:t>
      </w:r>
      <w:r w:rsidRPr="00242B9E">
        <w:rPr>
          <w:rFonts w:cs="Arial"/>
          <w:color w:val="FF0000"/>
        </w:rPr>
        <w:t xml:space="preserve">  </w:t>
      </w:r>
      <w:r w:rsidRPr="00242B9E">
        <w:rPr>
          <w:rFonts w:cs="Arial"/>
          <w:color w:val="000000"/>
        </w:rPr>
        <w:t>Целью настоящего положения является создание условий для максимального обеспечения учащихся школы учебной литературой</w:t>
      </w:r>
    </w:p>
    <w:p w:rsidR="00AD21B1" w:rsidRPr="00242B9E" w:rsidRDefault="00AD21B1" w:rsidP="00AD21B1">
      <w:pPr>
        <w:spacing w:before="150" w:after="150"/>
        <w:rPr>
          <w:rFonts w:cs="Arial"/>
          <w:b/>
          <w:color w:val="000000"/>
        </w:rPr>
      </w:pPr>
      <w:r w:rsidRPr="00242B9E">
        <w:rPr>
          <w:rFonts w:cs="Arial"/>
          <w:b/>
          <w:color w:val="000000"/>
        </w:rPr>
        <w:t>2. Порядок формирования учебного фонда школьной библиотеки.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>1.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  <w:r w:rsidR="00242B9E">
        <w:rPr>
          <w:rFonts w:cs="Arial"/>
          <w:color w:val="000000"/>
        </w:rPr>
        <w:t xml:space="preserve"> Учебники включаются в федеральный перечень на основе экспертизы учебников, проведенной в период действия государственного образовательного стандарта, на соответствие с которым прошли экспертизу (до 10 лет) (пункт 9 приказа </w:t>
      </w:r>
      <w:proofErr w:type="spellStart"/>
      <w:r w:rsidR="00242B9E">
        <w:rPr>
          <w:rFonts w:cs="Arial"/>
          <w:color w:val="000000"/>
        </w:rPr>
        <w:t>Минобрнауки</w:t>
      </w:r>
      <w:proofErr w:type="spellEnd"/>
      <w:r w:rsidR="00242B9E">
        <w:rPr>
          <w:rFonts w:cs="Arial"/>
          <w:color w:val="000000"/>
        </w:rPr>
        <w:t xml:space="preserve"> России от 11 января 2007 г. №5).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 xml:space="preserve">2. Фонд учебной литературы комплектуется из средств областного бюджета и на средства выделяемых  субвенций.  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 xml:space="preserve">3. Непосредственное руководство и </w:t>
      </w:r>
      <w:proofErr w:type="gramStart"/>
      <w:r w:rsidRPr="00242B9E">
        <w:rPr>
          <w:rFonts w:cs="Arial"/>
          <w:color w:val="000000"/>
        </w:rPr>
        <w:t>контроль за</w:t>
      </w:r>
      <w:proofErr w:type="gramEnd"/>
      <w:r w:rsidRPr="00242B9E">
        <w:rPr>
          <w:rFonts w:cs="Arial"/>
          <w:color w:val="000000"/>
        </w:rPr>
        <w:t xml:space="preserve">  работой по созданию и своевременному пополнению библиотечного фонда школьных учебников осуществляет директор школы.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>4. 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>5.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>6. Процесс работы по формированию фонда учебной литературы включает следующие этапы: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 xml:space="preserve">- работа педагогического коллектива с Федеральным перечнем учебников, рекомендованных (допущенных) к использованию в образовательных учреждениях; 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>- подготовка перечня учебников, планируемых к использованию в новом учебном году;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 xml:space="preserve"> - составление списка заказа учебников и учебных пособий на следующий учебный год</w:t>
      </w:r>
    </w:p>
    <w:p w:rsidR="00AD21B1" w:rsidRPr="00242B9E" w:rsidRDefault="00AD21B1" w:rsidP="00AD21B1">
      <w:pPr>
        <w:spacing w:before="150" w:after="150"/>
        <w:rPr>
          <w:rFonts w:cs="Arial"/>
          <w:b/>
          <w:color w:val="000000"/>
        </w:rPr>
      </w:pPr>
      <w:r w:rsidRPr="00242B9E">
        <w:rPr>
          <w:rFonts w:cs="Arial"/>
          <w:b/>
          <w:color w:val="000000"/>
        </w:rPr>
        <w:t>3. Использование учебного фонда школьной библиотеки.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>1) В образовательном учреждении бесплатными учебниками по обязательным для изучения предметам обеспечиваются  все обучающиеся.</w:t>
      </w:r>
    </w:p>
    <w:p w:rsidR="00AD21B1" w:rsidRPr="00242B9E" w:rsidRDefault="00AD21B1" w:rsidP="00AD21B1">
      <w:pPr>
        <w:pStyle w:val="a3"/>
        <w:rPr>
          <w:rFonts w:cs="Arial"/>
        </w:rPr>
      </w:pPr>
      <w:proofErr w:type="gramStart"/>
      <w:r w:rsidRPr="00242B9E">
        <w:rPr>
          <w:rFonts w:cs="Arial"/>
        </w:rPr>
        <w:lastRenderedPageBreak/>
        <w:t xml:space="preserve">Обучающиеся </w:t>
      </w:r>
      <w:r w:rsidR="005A377E">
        <w:rPr>
          <w:rFonts w:cs="Arial"/>
        </w:rPr>
        <w:t>учреждения</w:t>
      </w:r>
      <w:r w:rsidRPr="00242B9E">
        <w:rPr>
          <w:rFonts w:cs="Arial"/>
        </w:rPr>
        <w:t xml:space="preserve">  обеспечиваются бесплатными учебниками из фондов школьных библиотек,  муниципального и областного  обменных фондов.</w:t>
      </w:r>
      <w:proofErr w:type="gramEnd"/>
    </w:p>
    <w:p w:rsidR="00AD21B1" w:rsidRPr="00242B9E" w:rsidRDefault="00AD21B1" w:rsidP="00AD21B1">
      <w:pPr>
        <w:pStyle w:val="a3"/>
        <w:rPr>
          <w:rFonts w:cs="Arial"/>
        </w:rPr>
      </w:pPr>
      <w:r w:rsidRPr="00242B9E">
        <w:rPr>
          <w:rFonts w:cs="Arial"/>
        </w:rPr>
        <w:t xml:space="preserve">2) При организации </w:t>
      </w:r>
      <w:r w:rsidR="00C47EF5" w:rsidRPr="00242B9E">
        <w:rPr>
          <w:rFonts w:cs="Arial"/>
        </w:rPr>
        <w:t xml:space="preserve">образовательного процесса </w:t>
      </w:r>
      <w:r w:rsidR="005A377E">
        <w:rPr>
          <w:rFonts w:cs="Arial"/>
        </w:rPr>
        <w:t xml:space="preserve">на текущий год </w:t>
      </w:r>
      <w:r w:rsidRPr="00242B9E">
        <w:rPr>
          <w:rFonts w:cs="Arial"/>
        </w:rPr>
        <w:t>допускается использование уче</w:t>
      </w:r>
      <w:r w:rsidR="00C47EF5" w:rsidRPr="00242B9E">
        <w:rPr>
          <w:rFonts w:cs="Arial"/>
        </w:rPr>
        <w:t>бников, выпущенных не ранее</w:t>
      </w:r>
      <w:r w:rsidRPr="00242B9E">
        <w:rPr>
          <w:rFonts w:cs="Arial"/>
        </w:rPr>
        <w:t xml:space="preserve">, </w:t>
      </w:r>
      <w:r w:rsidR="005A377E">
        <w:rPr>
          <w:rFonts w:cs="Arial"/>
        </w:rPr>
        <w:t xml:space="preserve">чем за 9 лет на настоящий момент </w:t>
      </w:r>
      <w:r w:rsidRPr="00242B9E">
        <w:rPr>
          <w:rFonts w:cs="Arial"/>
        </w:rPr>
        <w:t>при их хорошем физическом состоянии и соответствии федеральному компоненту государственного стандарта общего образования.</w:t>
      </w:r>
    </w:p>
    <w:p w:rsidR="00AD21B1" w:rsidRPr="00242B9E" w:rsidRDefault="00AD21B1" w:rsidP="00AD21B1">
      <w:pPr>
        <w:pStyle w:val="a3"/>
        <w:rPr>
          <w:rFonts w:cs="Arial"/>
        </w:rPr>
      </w:pPr>
      <w:proofErr w:type="gramStart"/>
      <w:r w:rsidRPr="00242B9E">
        <w:rPr>
          <w:rFonts w:cs="Arial"/>
        </w:rPr>
        <w:t>3) Все категории обучающихся образовательного учреждения обеспечиваются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 за счет родительских средств приобретаемыми самостоятельно или родительским комитетом.</w:t>
      </w:r>
      <w:proofErr w:type="gramEnd"/>
    </w:p>
    <w:p w:rsidR="00AD21B1" w:rsidRPr="00242B9E" w:rsidRDefault="00AD21B1" w:rsidP="00AD21B1">
      <w:pPr>
        <w:pStyle w:val="a3"/>
        <w:rPr>
          <w:rFonts w:cs="Arial"/>
        </w:rPr>
      </w:pPr>
      <w:r w:rsidRPr="00242B9E">
        <w:rPr>
          <w:rFonts w:cs="Arial"/>
        </w:rPr>
        <w:t>4) Переход на новые авторские линии не допускаются при наличии аналогичных учебников в фонде школьной библиотеки других авторов и заказанных школой ранее.</w:t>
      </w:r>
    </w:p>
    <w:p w:rsidR="00AD21B1" w:rsidRPr="00242B9E" w:rsidRDefault="00AD21B1" w:rsidP="00AD21B1">
      <w:pPr>
        <w:spacing w:before="150" w:after="150"/>
        <w:rPr>
          <w:rFonts w:cs="Arial"/>
          <w:b/>
          <w:color w:val="000000"/>
        </w:rPr>
      </w:pPr>
      <w:r w:rsidRPr="00242B9E">
        <w:rPr>
          <w:rFonts w:cs="Arial"/>
          <w:b/>
          <w:color w:val="000000"/>
        </w:rPr>
        <w:t>4. Система обеспечения учебной литературой.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>1. Информация о перечне учебников, планируемых использовать по классам в новом учебном году, помещена в «Уголке для родителей» и на сайте школы.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 xml:space="preserve">2. Комплекты учебников  выдаются и принимаются  библиотекарем согласно графику. </w:t>
      </w:r>
      <w:r w:rsidRPr="00242B9E">
        <w:rPr>
          <w:color w:val="000000"/>
          <w:spacing w:val="-5"/>
        </w:rPr>
        <w:t>Классные  руководители  п</w:t>
      </w:r>
      <w:r w:rsidRPr="00242B9E">
        <w:rPr>
          <w:color w:val="000000"/>
          <w:spacing w:val="-4"/>
        </w:rPr>
        <w:t>олучают в библиотеке учебники на класс и гарантируют их возврат по окон</w:t>
      </w:r>
      <w:r w:rsidRPr="00242B9E">
        <w:rPr>
          <w:color w:val="000000"/>
          <w:spacing w:val="-4"/>
        </w:rPr>
        <w:softHyphen/>
        <w:t>чании учебного года;  доводят до сведения ро</w:t>
      </w:r>
      <w:r w:rsidRPr="00242B9E">
        <w:rPr>
          <w:color w:val="000000"/>
          <w:spacing w:val="-4"/>
        </w:rPr>
        <w:softHyphen/>
      </w:r>
      <w:r w:rsidRPr="00242B9E">
        <w:rPr>
          <w:color w:val="000000"/>
          <w:spacing w:val="-3"/>
        </w:rPr>
        <w:t xml:space="preserve">дителей информацию о комплекте учебников, по которому ведется обучение; о наличии данных учебников в учебном фонде; </w:t>
      </w:r>
      <w:r w:rsidRPr="00242B9E">
        <w:rPr>
          <w:color w:val="000000"/>
          <w:spacing w:val="-1"/>
        </w:rPr>
        <w:t xml:space="preserve"> о сохранности учебников учащимися класса; о компенсации ущерба в слу</w:t>
      </w:r>
      <w:r w:rsidRPr="00242B9E">
        <w:rPr>
          <w:color w:val="000000"/>
          <w:spacing w:val="-1"/>
        </w:rPr>
        <w:softHyphen/>
        <w:t>чае потери или порчи учебника.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>3. За каждый полученный учебник ученик расписывается в тетради учета учебников, которая хранится в библиотеке.</w:t>
      </w:r>
    </w:p>
    <w:p w:rsidR="00AD21B1" w:rsidRPr="00242B9E" w:rsidRDefault="00AD21B1" w:rsidP="00AD21B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rFonts w:cs="Arial"/>
          <w:color w:val="000000"/>
        </w:rPr>
      </w:pPr>
      <w:r w:rsidRPr="00242B9E">
        <w:rPr>
          <w:color w:val="000000"/>
          <w:spacing w:val="-1"/>
        </w:rPr>
        <w:t>4. Если учебник утерян или испорчен, родители (или лица их заменяющие)</w:t>
      </w:r>
      <w:r w:rsidRPr="00242B9E">
        <w:rPr>
          <w:color w:val="000000"/>
          <w:spacing w:val="-1"/>
        </w:rPr>
        <w:br/>
      </w:r>
      <w:r w:rsidRPr="00242B9E">
        <w:rPr>
          <w:color w:val="000000"/>
          <w:spacing w:val="-5"/>
        </w:rPr>
        <w:t xml:space="preserve">возмещают нанесенный ущерб в соответствии с законодательством, т.е.  </w:t>
      </w:r>
      <w:r w:rsidRPr="00242B9E">
        <w:rPr>
          <w:rFonts w:cs="Arial"/>
          <w:color w:val="000000"/>
        </w:rPr>
        <w:t>учебники, утраченные или поврежденные  и испорченные учащимися, заменяются такими же.</w:t>
      </w:r>
    </w:p>
    <w:p w:rsidR="00AD21B1" w:rsidRPr="00242B9E" w:rsidRDefault="00AD21B1" w:rsidP="00AD21B1">
      <w:pPr>
        <w:spacing w:before="150" w:after="150"/>
        <w:rPr>
          <w:rFonts w:cs="Arial"/>
          <w:color w:val="000000"/>
        </w:rPr>
      </w:pPr>
      <w:r w:rsidRPr="00242B9E">
        <w:rPr>
          <w:rFonts w:cs="Arial"/>
          <w:color w:val="000000"/>
        </w:rPr>
        <w:t xml:space="preserve">5. В целях  </w:t>
      </w:r>
      <w:proofErr w:type="gramStart"/>
      <w:r w:rsidRPr="00242B9E">
        <w:rPr>
          <w:rFonts w:cs="Arial"/>
          <w:color w:val="000000"/>
        </w:rPr>
        <w:t>контроля  за</w:t>
      </w:r>
      <w:proofErr w:type="gramEnd"/>
      <w:r w:rsidRPr="00242B9E">
        <w:rPr>
          <w:rFonts w:cs="Arial"/>
          <w:color w:val="000000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AD21B1" w:rsidRPr="00242B9E" w:rsidRDefault="00AD21B1" w:rsidP="00AD21B1">
      <w:pPr>
        <w:rPr>
          <w:color w:val="000000"/>
          <w:spacing w:val="-1"/>
        </w:rPr>
      </w:pPr>
      <w:r w:rsidRPr="00242B9E">
        <w:rPr>
          <w:rFonts w:cs="Arial"/>
          <w:color w:val="000000"/>
        </w:rPr>
        <w:t xml:space="preserve">6. Все операции по учету библиотечного фонда школьных учебников проводятся заведующей библиотекой. </w:t>
      </w:r>
      <w:r w:rsidRPr="00242B9E">
        <w:rPr>
          <w:color w:val="000000"/>
          <w:spacing w:val="-1"/>
        </w:rPr>
        <w:t>Заведующая библиотекой: ф</w:t>
      </w:r>
      <w:r w:rsidRPr="00242B9E">
        <w:rPr>
          <w:color w:val="000000"/>
        </w:rPr>
        <w:t xml:space="preserve">ормирует учебный фонд с учетом потребностей учебно-воспитательного процесса; </w:t>
      </w:r>
      <w:proofErr w:type="gramStart"/>
      <w:r w:rsidRPr="00242B9E">
        <w:rPr>
          <w:color w:val="000000"/>
        </w:rPr>
        <w:t>ведет  учет по</w:t>
      </w:r>
      <w:r w:rsidRPr="00242B9E">
        <w:rPr>
          <w:color w:val="000000"/>
        </w:rPr>
        <w:softHyphen/>
        <w:t>ступающей учебной литературы (по установленной для школьных библиотек форме), обеспечивает правильное хранение и несет ответственность за со</w:t>
      </w:r>
      <w:r w:rsidRPr="00242B9E">
        <w:rPr>
          <w:color w:val="000000"/>
        </w:rPr>
        <w:softHyphen/>
        <w:t>хранность школьного фонда учебников, даёт</w:t>
      </w:r>
      <w:r w:rsidRPr="00242B9E">
        <w:rPr>
          <w:color w:val="000000"/>
          <w:spacing w:val="-1"/>
        </w:rPr>
        <w:t xml:space="preserve"> информацию о составе </w:t>
      </w:r>
      <w:r w:rsidRPr="00242B9E">
        <w:rPr>
          <w:color w:val="000000"/>
          <w:spacing w:val="1"/>
        </w:rPr>
        <w:t xml:space="preserve">учебного фонда библиотеки, оформляет заказ на учебники и учебные пособия </w:t>
      </w:r>
      <w:r w:rsidRPr="00242B9E">
        <w:rPr>
          <w:color w:val="000000"/>
          <w:spacing w:val="-1"/>
        </w:rPr>
        <w:t>с учетом численности учащихся и состояния сохранности библиотечного фон</w:t>
      </w:r>
      <w:r w:rsidRPr="00242B9E">
        <w:rPr>
          <w:color w:val="000000"/>
          <w:spacing w:val="-1"/>
        </w:rPr>
        <w:softHyphen/>
      </w:r>
      <w:r w:rsidRPr="00242B9E">
        <w:rPr>
          <w:color w:val="000000"/>
          <w:spacing w:val="1"/>
        </w:rPr>
        <w:t xml:space="preserve">да учебной литературы,  ведет работу с учащимися по бережному отношению </w:t>
      </w:r>
      <w:r w:rsidRPr="00242B9E">
        <w:rPr>
          <w:color w:val="000000"/>
        </w:rPr>
        <w:t>к книгам;</w:t>
      </w:r>
      <w:proofErr w:type="gramEnd"/>
      <w:r w:rsidRPr="00242B9E">
        <w:rPr>
          <w:color w:val="000000"/>
        </w:rPr>
        <w:t xml:space="preserve"> при необходимости предоставляет информацию классным руково</w:t>
      </w:r>
      <w:r w:rsidRPr="00242B9E">
        <w:rPr>
          <w:color w:val="000000"/>
        </w:rPr>
        <w:softHyphen/>
      </w:r>
      <w:r w:rsidRPr="00242B9E">
        <w:rPr>
          <w:color w:val="000000"/>
          <w:spacing w:val="-1"/>
        </w:rPr>
        <w:t>дителям и учащимся школы о комплекте учебников.</w:t>
      </w:r>
    </w:p>
    <w:p w:rsidR="00AD21B1" w:rsidRPr="00242B9E" w:rsidRDefault="00AD21B1" w:rsidP="00AD21B1">
      <w:pPr>
        <w:rPr>
          <w:color w:val="000000"/>
          <w:spacing w:val="-1"/>
        </w:rPr>
      </w:pPr>
    </w:p>
    <w:p w:rsidR="00AD21B1" w:rsidRPr="00242B9E" w:rsidRDefault="00AD21B1" w:rsidP="00AD21B1">
      <w:pPr>
        <w:rPr>
          <w:color w:val="000000"/>
          <w:spacing w:val="-1"/>
        </w:rPr>
      </w:pPr>
    </w:p>
    <w:p w:rsidR="004A7931" w:rsidRPr="00242B9E" w:rsidRDefault="004A7931"/>
    <w:sectPr w:rsidR="004A7931" w:rsidRPr="00242B9E" w:rsidSect="004A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21B1"/>
    <w:rsid w:val="000D1F1F"/>
    <w:rsid w:val="00242B9E"/>
    <w:rsid w:val="00307D4C"/>
    <w:rsid w:val="004A7931"/>
    <w:rsid w:val="005A377E"/>
    <w:rsid w:val="0094067D"/>
    <w:rsid w:val="00AD21B1"/>
    <w:rsid w:val="00C47EF5"/>
    <w:rsid w:val="00C60BFB"/>
    <w:rsid w:val="00C94AEE"/>
    <w:rsid w:val="00E647C5"/>
    <w:rsid w:val="00F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21B1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C60BFB"/>
    <w:pPr>
      <w:spacing w:before="100" w:beforeAutospacing="1" w:after="100" w:afterAutospacing="1"/>
    </w:pPr>
  </w:style>
  <w:style w:type="table" w:styleId="a4">
    <w:name w:val="Table Grid"/>
    <w:basedOn w:val="a1"/>
    <w:rsid w:val="00C6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Прейс Елизавета Федоровна</dc:creator>
  <cp:keywords/>
  <dc:description/>
  <cp:lastModifiedBy>Куанышева Аим Дунсенгуловна</cp:lastModifiedBy>
  <cp:revision>6</cp:revision>
  <cp:lastPrinted>2015-09-15T14:26:00Z</cp:lastPrinted>
  <dcterms:created xsi:type="dcterms:W3CDTF">2014-10-20T09:17:00Z</dcterms:created>
  <dcterms:modified xsi:type="dcterms:W3CDTF">2015-09-15T14:32:00Z</dcterms:modified>
</cp:coreProperties>
</file>